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81025" cy="581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MINISTÉRIO DA EDUCAÇÃO</w:t>
      </w:r>
    </w:p>
    <w:p>
      <w:pPr>
        <w:pStyle w:val="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UNIVERSIDADE FEDERAL DO VALE DO SÃO FRANCISCO</w:t>
      </w:r>
    </w:p>
    <w:p>
      <w:pPr>
        <w:pStyle w:val="4"/>
        <w:tabs>
          <w:tab w:val="left" w:pos="840"/>
          <w:tab w:val="center" w:pos="453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COMISSÃO PERMANENTE DE PESSOAL DOCENTE</w:t>
      </w:r>
    </w:p>
    <w:p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Av. José de Sá Maniçoba, s/n - Centro - Caixa Postal 252 – CEP 56.304-205 - PETROLINA-PE</w:t>
      </w:r>
    </w:p>
    <w:p>
      <w:pPr>
        <w:spacing w:line="240" w:lineRule="auto"/>
        <w:jc w:val="center"/>
      </w:pPr>
      <w:r>
        <w:rPr>
          <w:rFonts w:hint="default" w:ascii="Times New Roman" w:hAnsi="Times New Roman" w:cs="Times New Roman"/>
          <w:sz w:val="16"/>
          <w:szCs w:val="16"/>
          <w:lang w:val="pt-PT"/>
        </w:rPr>
        <w:t xml:space="preserve">Email: </w:t>
      </w:r>
      <w:r>
        <w:rPr>
          <w:rFonts w:hint="default" w:ascii="Times New Roman" w:hAnsi="Times New Roman" w:cs="Times New Roman"/>
          <w:sz w:val="16"/>
          <w:szCs w:val="16"/>
          <w:lang w:val="pt-PT"/>
        </w:rPr>
        <w:fldChar w:fldCharType="begin"/>
      </w:r>
      <w:r>
        <w:rPr>
          <w:rFonts w:hint="default" w:ascii="Times New Roman" w:hAnsi="Times New Roman" w:cs="Times New Roman"/>
          <w:sz w:val="16"/>
          <w:szCs w:val="16"/>
          <w:lang w:val="pt-PT"/>
        </w:rPr>
        <w:instrText xml:space="preserve"> HYPERLINK "mailto:cppd@univasf.edu.br" </w:instrText>
      </w:r>
      <w:r>
        <w:rPr>
          <w:rFonts w:hint="default" w:ascii="Times New Roman" w:hAnsi="Times New Roman" w:cs="Times New Roman"/>
          <w:sz w:val="16"/>
          <w:szCs w:val="16"/>
          <w:lang w:val="pt-PT"/>
        </w:rPr>
        <w:fldChar w:fldCharType="separate"/>
      </w:r>
      <w:r>
        <w:rPr>
          <w:rStyle w:val="6"/>
          <w:rFonts w:hint="default" w:ascii="Times New Roman" w:hAnsi="Times New Roman" w:cs="Times New Roman"/>
          <w:sz w:val="16"/>
          <w:szCs w:val="16"/>
          <w:lang w:val="pt-PT"/>
        </w:rPr>
        <w:t>cppd@univasf.edu.br</w:t>
      </w:r>
      <w:r>
        <w:rPr>
          <w:rFonts w:hint="default" w:ascii="Times New Roman" w:hAnsi="Times New Roman" w:cs="Times New Roman"/>
          <w:sz w:val="16"/>
          <w:szCs w:val="16"/>
          <w:lang w:val="pt-PT"/>
        </w:rPr>
        <w:fldChar w:fldCharType="end"/>
      </w:r>
      <w:r>
        <w:rPr>
          <w:rFonts w:hint="default" w:ascii="Times New Roman" w:hAnsi="Times New Roman" w:cs="Times New Roman"/>
          <w:sz w:val="16"/>
          <w:szCs w:val="16"/>
          <w:lang w:val="pt-PT"/>
        </w:rPr>
        <w:t xml:space="preserve">  Site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fldChar w:fldCharType="begin"/>
      </w:r>
      <w:r>
        <w:instrText xml:space="preserve"> HYPERLINK "http://www.cppd.univasf.edu.br"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16"/>
          <w:szCs w:val="16"/>
        </w:rPr>
        <w:t>www.cppd.univasf.edu.br</w:t>
      </w:r>
      <w:r>
        <w:rPr>
          <w:rStyle w:val="6"/>
          <w:rFonts w:ascii="Times New Roman" w:hAnsi="Times New Roman" w:cs="Times New Roman"/>
          <w:sz w:val="16"/>
          <w:szCs w:val="16"/>
        </w:rPr>
        <w:fldChar w:fldCharType="end"/>
      </w:r>
    </w:p>
    <w:p>
      <w:pPr>
        <w:jc w:val="center"/>
      </w:pPr>
    </w:p>
    <w:p>
      <w:pPr>
        <w:jc w:val="center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MODELO DE RELATÓRIO DESCRITIVO DE ATIVIDADES</w:t>
      </w:r>
    </w:p>
    <w:p>
      <w:pPr>
        <w:jc w:val="center"/>
        <w:rPr>
          <w:rFonts w:hint="default"/>
          <w:lang w:val="pt-PT"/>
        </w:rPr>
      </w:pPr>
      <w:r>
        <w:rPr>
          <w:rFonts w:hint="default"/>
          <w:lang w:val="pt-PT"/>
        </w:rPr>
        <w:t xml:space="preserve">Interstício: de xx/xx/20xx  a xx/xx/20xx </w:t>
      </w:r>
    </w:p>
    <w:p>
      <w:pPr>
        <w:jc w:val="center"/>
        <w:rPr>
          <w:rFonts w:hint="default"/>
          <w:highlight w:val="yellow"/>
          <w:lang w:val="pt-PT"/>
        </w:rPr>
      </w:pPr>
      <w:r>
        <w:rPr>
          <w:rFonts w:hint="default"/>
          <w:highlight w:val="yellow"/>
          <w:lang w:val="pt-PT"/>
        </w:rPr>
        <w:t xml:space="preserve">(Exemplo: de 12/03/2019 a 11/03/2021) </w:t>
      </w:r>
    </w:p>
    <w:p>
      <w:pPr>
        <w:jc w:val="center"/>
        <w:rPr>
          <w:rFonts w:hint="default"/>
          <w:lang w:val="pt-PT"/>
        </w:rPr>
      </w:pPr>
    </w:p>
    <w:p>
      <w:pPr>
        <w:spacing w:line="360" w:lineRule="auto"/>
        <w:jc w:val="both"/>
        <w:rPr>
          <w:rFonts w:hint="default"/>
          <w:lang w:val="pt-PT"/>
        </w:rPr>
      </w:pPr>
      <w:r>
        <w:rPr>
          <w:rFonts w:hint="default"/>
          <w:lang w:val="pt-PT"/>
        </w:rPr>
        <w:t xml:space="preserve">O presente Relatório visa descrever as atividades realizadas por mim, __________________________________________ SIAPE _________________, docente ocupante do cargo Professor do Magistério Superior da UNIVASF, explicitando os itens constantes e  </w:t>
      </w:r>
      <w:r>
        <w:rPr>
          <w:rFonts w:hint="default"/>
          <w:b/>
          <w:bCs/>
          <w:lang w:val="pt-PT"/>
        </w:rPr>
        <w:t>na mesma ordem</w:t>
      </w:r>
      <w:r>
        <w:rPr>
          <w:rFonts w:hint="default"/>
          <w:lang w:val="pt-PT"/>
        </w:rPr>
        <w:t xml:space="preserve"> do Barema já preenchido e anexado no presente Processo, atendendo aos requisitos da Resolução nº 07/2023 - CONUNI/UNIVASF e suas modificações para fins de Progressão/Promoção Funcional.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ATIVIDADES DE ENSINO</w:t>
      </w:r>
    </w:p>
    <w:p>
      <w:pPr>
        <w:numPr>
          <w:ilvl w:val="0"/>
          <w:numId w:val="0"/>
        </w:numPr>
        <w:spacing w:line="360" w:lineRule="auto"/>
        <w:ind w:leftChars="0" w:right="0" w:rightChars="0" w:firstLine="708" w:firstLineChars="0"/>
        <w:jc w:val="both"/>
        <w:rPr>
          <w:rFonts w:hint="default"/>
          <w:lang w:val="pt-PT"/>
        </w:rPr>
      </w:pPr>
      <w:r>
        <w:rPr>
          <w:rFonts w:hint="default"/>
          <w:lang w:val="pt-PT"/>
        </w:rPr>
        <w:t>Considerando o interstício da avaliação requerida neste Processo, serão levadas em consideração os semestres letivos: 20xx.1, 20xx.2, 20xx.1, 20xx.2. (</w:t>
      </w:r>
      <w:r>
        <w:rPr>
          <w:rFonts w:hint="default"/>
          <w:highlight w:val="yellow"/>
          <w:lang w:val="pt-PT"/>
        </w:rPr>
        <w:t>Exemplo: se o interstício é de 12/03/2019 a 11/03/2021, valem os semestres 2019.1, 2019.2, 2020.1 e 2020.2</w:t>
      </w:r>
      <w:r>
        <w:rPr>
          <w:rFonts w:hint="default"/>
          <w:lang w:val="pt-PT"/>
        </w:rPr>
        <w:t xml:space="preserve">) </w:t>
      </w:r>
    </w:p>
    <w:p>
      <w:pPr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1.1 Aulas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Disciplina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Carga Horária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Semestre Letivo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vertAlign w:val="baseline"/>
                <w:lang w:val="pt-PT"/>
              </w:rPr>
              <w:t>(graduação/Pós-Graduação/EAD)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1.2 Orientações/Supervisões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(PIBID, RP, Monitoria, Tutoria, TCC, Estágio, Internato etc)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Estudante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 e/ou Quantidade de semestres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Duração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sz w:val="20"/>
                <w:szCs w:val="20"/>
                <w:vertAlign w:val="baseline"/>
                <w:lang w:val="pt-PT"/>
              </w:rPr>
              <w:t>(qual/quais semestres letivos)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1.3 Bancas Examinadoras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Título do TCC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Estudante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Orientador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Data da defesa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1.4 Outras Atividades Relacionadas ao Ensino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1"/>
        <w:gridCol w:w="3125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Descrição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(Cursos ministrados/ Participação em atividades didático-pedagógicas/ Publicação de cadernos didáticos relacionados à sua área de atuação)</w:t>
            </w:r>
          </w:p>
        </w:tc>
        <w:tc>
          <w:tcPr>
            <w:tcW w:w="31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da Atividade</w:t>
            </w:r>
          </w:p>
        </w:tc>
        <w:tc>
          <w:tcPr>
            <w:tcW w:w="2363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Data e/ou duração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31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63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31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63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31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63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ATIVIDADES DE PESQUISA</w:t>
      </w: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2.1 Participação em comissões editoriais de periódicos científicos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2150"/>
        <w:gridCol w:w="1786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(presidente/ membro/ revisor)</w:t>
            </w:r>
          </w:p>
        </w:tc>
        <w:tc>
          <w:tcPr>
            <w:tcW w:w="21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da Comissão</w:t>
            </w:r>
          </w:p>
        </w:tc>
        <w:tc>
          <w:tcPr>
            <w:tcW w:w="178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 de ANOS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78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78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2.2 Participação em Comissões de Ética em Pesquisa, e de Ética no Uso de Animais</w:t>
      </w:r>
    </w:p>
    <w:tbl>
      <w:tblPr>
        <w:tblStyle w:val="7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3862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 xml:space="preserve">(Parecerista/ Consultor </w:t>
            </w:r>
            <w:r>
              <w:rPr>
                <w:rFonts w:hint="default"/>
                <w:i/>
                <w:iCs/>
                <w:sz w:val="18"/>
                <w:szCs w:val="18"/>
                <w:vertAlign w:val="baseline"/>
                <w:lang w:val="pt-PT"/>
              </w:rPr>
              <w:t>Ad hoc</w:t>
            </w: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)</w:t>
            </w:r>
          </w:p>
        </w:tc>
        <w:tc>
          <w:tcPr>
            <w:tcW w:w="386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Projeto</w:t>
            </w:r>
          </w:p>
        </w:tc>
        <w:tc>
          <w:tcPr>
            <w:tcW w:w="23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386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2.3 Participação em comitês de assessoria, conselhos diretores e curadores de agências de fomento à pesquisa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 xml:space="preserve">(Membro/ Consultor </w:t>
            </w:r>
            <w:r>
              <w:rPr>
                <w:rFonts w:hint="default"/>
                <w:i/>
                <w:iCs/>
                <w:sz w:val="18"/>
                <w:szCs w:val="18"/>
                <w:vertAlign w:val="baseline"/>
                <w:lang w:val="pt-PT"/>
              </w:rPr>
              <w:t>Ad hoc</w:t>
            </w: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)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Comitê/ Conselho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 de avaliações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2.4 Participação em Comissões científicas de eventos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4"/>
        <w:gridCol w:w="3712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 xml:space="preserve">(Consultor </w:t>
            </w:r>
            <w:r>
              <w:rPr>
                <w:rFonts w:hint="default"/>
                <w:i/>
                <w:iCs/>
                <w:sz w:val="18"/>
                <w:szCs w:val="18"/>
                <w:vertAlign w:val="baseline"/>
                <w:lang w:val="pt-PT"/>
              </w:rPr>
              <w:t>Ad hoc</w:t>
            </w: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)</w:t>
            </w:r>
          </w:p>
        </w:tc>
        <w:tc>
          <w:tcPr>
            <w:tcW w:w="371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Evento</w:t>
            </w:r>
          </w:p>
        </w:tc>
        <w:tc>
          <w:tcPr>
            <w:tcW w:w="23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371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371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2.5 Projetos de pesquisa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695"/>
        <w:gridCol w:w="2375"/>
        <w:gridCol w:w="1525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(Coordenador de Projeto em rede/ Coordenador de Projeto Individual / Membro)</w:t>
            </w:r>
          </w:p>
        </w:tc>
        <w:tc>
          <w:tcPr>
            <w:tcW w:w="169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Projeto</w:t>
            </w:r>
          </w:p>
        </w:tc>
        <w:tc>
          <w:tcPr>
            <w:tcW w:w="2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COM</w:t>
            </w:r>
            <w:r>
              <w:rPr>
                <w:rFonts w:hint="default"/>
                <w:vertAlign w:val="baseline"/>
                <w:lang w:val="pt-PT"/>
              </w:rPr>
              <w:t xml:space="preserve"> ou </w:t>
            </w:r>
            <w:r>
              <w:rPr>
                <w:rFonts w:hint="default"/>
                <w:b/>
                <w:bCs/>
                <w:vertAlign w:val="baseline"/>
                <w:lang w:val="pt-PT"/>
              </w:rPr>
              <w:t>SEM FINANCIAMENTO</w:t>
            </w:r>
            <w:r>
              <w:rPr>
                <w:rFonts w:hint="default"/>
                <w:vertAlign w:val="baseline"/>
                <w:lang w:val="pt-PT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(esse último cadastrado na PRPPGI/UNIVASF)</w:t>
            </w:r>
          </w:p>
        </w:tc>
        <w:tc>
          <w:tcPr>
            <w:tcW w:w="15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-11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sz w:val="20"/>
                <w:szCs w:val="20"/>
                <w:vertAlign w:val="baseline"/>
                <w:lang w:val="pt-PT"/>
              </w:rPr>
              <w:t>Quantidade  ANOS</w:t>
            </w:r>
          </w:p>
        </w:tc>
        <w:tc>
          <w:tcPr>
            <w:tcW w:w="11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69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5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1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69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5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1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2.5 Publicações Científicas</w:t>
      </w: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2.5.1 Livros publicados com ISBN com corpo de revisores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857"/>
        <w:gridCol w:w="1857"/>
        <w:gridCol w:w="185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(Autor da obra/ Autor de Capítulo/ Editor, Organizador, revisor/ Tradutor)</w:t>
            </w: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Livro ou do Capítulo</w:t>
            </w: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COM ou SEM Corpo de Revisores</w:t>
            </w: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Publicado no Brasil OU no Exterior</w:t>
            </w: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Período/ Data de publicação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2.5.2 Artigos (publicados ou no prelo)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700"/>
        <w:gridCol w:w="270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da Revista</w:t>
            </w:r>
          </w:p>
        </w:tc>
        <w:tc>
          <w:tcPr>
            <w:tcW w:w="27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Artigo</w:t>
            </w:r>
          </w:p>
        </w:tc>
        <w:tc>
          <w:tcPr>
            <w:tcW w:w="27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Qualis</w:t>
            </w:r>
          </w:p>
        </w:tc>
        <w:tc>
          <w:tcPr>
            <w:tcW w:w="18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Período/ Data de publicação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7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7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7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7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2.5.3 Trabalhos Publicados em Eventos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142"/>
        <w:gridCol w:w="1656"/>
        <w:gridCol w:w="202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Tipo do Trabalho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both"/>
              <w:textAlignment w:val="auto"/>
              <w:rPr>
                <w:rFonts w:hint="default"/>
                <w:b w:val="0"/>
                <w:bCs w:val="0"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(Trabalho Completo/ Resumo Simples/ Resumo Expandido)</w:t>
            </w:r>
          </w:p>
        </w:tc>
        <w:tc>
          <w:tcPr>
            <w:tcW w:w="214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Trabalho</w:t>
            </w:r>
          </w:p>
        </w:tc>
        <w:tc>
          <w:tcPr>
            <w:tcW w:w="165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Evento</w:t>
            </w:r>
          </w:p>
        </w:tc>
        <w:tc>
          <w:tcPr>
            <w:tcW w:w="202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Abrangência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(Local/ Regional/ Nacional/ Internacional)</w:t>
            </w:r>
          </w:p>
        </w:tc>
        <w:tc>
          <w:tcPr>
            <w:tcW w:w="184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Data do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4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65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02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4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4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65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02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4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 xml:space="preserve">2.5.4 </w:t>
      </w:r>
      <w:r>
        <w:rPr>
          <w:rFonts w:hint="default"/>
          <w:b/>
          <w:bCs/>
          <w:lang w:val="pt-PT"/>
        </w:rPr>
        <w:t>Outras publicações editadas por órgãos oficiais de pesquisa</w:t>
      </w:r>
      <w:r>
        <w:rPr>
          <w:rFonts w:hint="default"/>
          <w:b/>
          <w:bCs/>
          <w:lang w:val="pt-PT"/>
        </w:rPr>
        <w:t>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3375"/>
        <w:gridCol w:w="21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Tipo do Trabalho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 w:val="0"/>
                <w:bCs w:val="0"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(Livreto/ Cartilha/ Manual)</w:t>
            </w:r>
          </w:p>
        </w:tc>
        <w:tc>
          <w:tcPr>
            <w:tcW w:w="3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Trabalho</w:t>
            </w:r>
          </w:p>
        </w:tc>
        <w:tc>
          <w:tcPr>
            <w:tcW w:w="21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COM ou SEM ISBN</w:t>
            </w:r>
          </w:p>
        </w:tc>
        <w:tc>
          <w:tcPr>
            <w:tcW w:w="181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Período/ Data de publicação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3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1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3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1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2.6 Participação em Evento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976"/>
        <w:gridCol w:w="1619"/>
        <w:gridCol w:w="1923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Tipo do Participação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 w:val="0"/>
                <w:bCs w:val="0"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6"/>
                <w:szCs w:val="16"/>
                <w:vertAlign w:val="baseline"/>
                <w:lang w:val="pt-PT"/>
              </w:rPr>
              <w:t>(Palestrante/ Apresentação Oral/ Apresentação de Pôster/ Presidente ou Membro da Comissão Organizadora/ Mesa redonda/ Coordenação de GT/ Ouvinte)</w:t>
            </w:r>
          </w:p>
        </w:tc>
        <w:tc>
          <w:tcPr>
            <w:tcW w:w="197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Trabalho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(quando houver)</w:t>
            </w:r>
          </w:p>
        </w:tc>
        <w:tc>
          <w:tcPr>
            <w:tcW w:w="161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Evento</w:t>
            </w:r>
          </w:p>
        </w:tc>
        <w:tc>
          <w:tcPr>
            <w:tcW w:w="1923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Abrangência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(Local/ Regional/ Nacional/ Internacional)</w:t>
            </w:r>
          </w:p>
        </w:tc>
        <w:tc>
          <w:tcPr>
            <w:tcW w:w="187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Data do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97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61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923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7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97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61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923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7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2.7 Orientações/Supervisões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(PIBIC, PIVIC, PIBIT, PIBIC-Jr, BIA,Pós-Graduação Latu Senso, Orientador ou Co-Orientador de Mestrado &amp; Doutorado, Pós-Doutorado  etc)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Estudante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 de semestres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Duração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(qual/quais semestres letivos)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2.8 Bancas Examinadoras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9"/>
        <w:gridCol w:w="2312"/>
        <w:gridCol w:w="2174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Tipo da Banca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(Processo Seletivo de Mestrado ou Doutorado/ Qualificação de mestrado ou doutorado/ Defesa de Projeto de Mestrado ou Doutorado/ Defesa de Pós Lato Sensu, Mestrado ou Doutorado)</w:t>
            </w:r>
          </w:p>
        </w:tc>
        <w:tc>
          <w:tcPr>
            <w:tcW w:w="231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Programa de Pós-Graduação</w:t>
            </w:r>
          </w:p>
        </w:tc>
        <w:tc>
          <w:tcPr>
            <w:tcW w:w="217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Discente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Data da defesa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1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7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1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7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2.9 Produção Técnica</w:t>
      </w:r>
    </w:p>
    <w:tbl>
      <w:tblPr>
        <w:tblStyle w:val="7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4025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Tipo de Produção</w:t>
            </w:r>
          </w:p>
        </w:tc>
        <w:tc>
          <w:tcPr>
            <w:tcW w:w="40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Nome/ Título da Produção</w:t>
            </w:r>
          </w:p>
        </w:tc>
        <w:tc>
          <w:tcPr>
            <w:tcW w:w="236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Data da Publicação/ Registro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40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6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40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6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2.10 Outros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Tipo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(Bolsa Produtividade, Presidente ou Membro de Diretoria Científica, Membro de Comissão para Criação de Cursos, Líder de Grupos de Pesquisa)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Órgão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(de anos, semestres ou de cursos)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ATIVIDADES DE EXTENSÃO</w:t>
      </w: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3.1 Participação em comissões editoriais de periódicos na área de Extensão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2150"/>
        <w:gridCol w:w="1786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(presidente/ membro/ revisor)</w:t>
            </w:r>
          </w:p>
        </w:tc>
        <w:tc>
          <w:tcPr>
            <w:tcW w:w="21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da Comissão</w:t>
            </w:r>
          </w:p>
        </w:tc>
        <w:tc>
          <w:tcPr>
            <w:tcW w:w="178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 de ANOS ou ARTIGOS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Data/Período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78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78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3.2 Participação em comitês de assessoria, conselhos diretores e curadores de agências de fomento à extensão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 xml:space="preserve">(Membro/ Consultor </w:t>
            </w:r>
            <w:r>
              <w:rPr>
                <w:rFonts w:hint="default"/>
                <w:i/>
                <w:iCs/>
                <w:sz w:val="18"/>
                <w:szCs w:val="18"/>
                <w:vertAlign w:val="baseline"/>
                <w:lang w:val="pt-PT"/>
              </w:rPr>
              <w:t>Ad hoc</w:t>
            </w: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)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Comitê/ Conselho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 de avaliações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3.3 Projetos de extensão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1695"/>
        <w:gridCol w:w="2375"/>
        <w:gridCol w:w="1525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(Coordenador de Projeto em rede/ Coordenador de Projeto Individual / Membro)</w:t>
            </w:r>
          </w:p>
        </w:tc>
        <w:tc>
          <w:tcPr>
            <w:tcW w:w="169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Projeto</w:t>
            </w:r>
          </w:p>
        </w:tc>
        <w:tc>
          <w:tcPr>
            <w:tcW w:w="2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COM</w:t>
            </w:r>
            <w:r>
              <w:rPr>
                <w:rFonts w:hint="default"/>
                <w:vertAlign w:val="baseline"/>
                <w:lang w:val="pt-PT"/>
              </w:rPr>
              <w:t xml:space="preserve"> ou </w:t>
            </w:r>
            <w:r>
              <w:rPr>
                <w:rFonts w:hint="default"/>
                <w:b/>
                <w:bCs/>
                <w:vertAlign w:val="baseline"/>
                <w:lang w:val="pt-PT"/>
              </w:rPr>
              <w:t>SEM FINANCIAMENTO</w:t>
            </w:r>
            <w:r>
              <w:rPr>
                <w:rFonts w:hint="default"/>
                <w:vertAlign w:val="baseline"/>
                <w:lang w:val="pt-PT"/>
              </w:rPr>
              <w:t xml:space="preserve"> </w:t>
            </w: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(esse último cadastrado na PRPPGI/UNIVASF)</w:t>
            </w:r>
          </w:p>
        </w:tc>
        <w:tc>
          <w:tcPr>
            <w:tcW w:w="15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-11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sz w:val="20"/>
                <w:szCs w:val="20"/>
                <w:vertAlign w:val="baseline"/>
                <w:lang w:val="pt-PT"/>
              </w:rPr>
              <w:t>Quantidade  ANOS</w:t>
            </w:r>
          </w:p>
        </w:tc>
        <w:tc>
          <w:tcPr>
            <w:tcW w:w="11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69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5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1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69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5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18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3.4 Publicações Relacionadas à Extensão</w:t>
      </w: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3.4.1 Livros publicados com ISBN com corpo de revisores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857"/>
        <w:gridCol w:w="1857"/>
        <w:gridCol w:w="1857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(Autor da obra/ Autor de Capítulo/ Editor, Organizador, revisor/ Tradutor)</w:t>
            </w: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Livro ou do Capítulo</w:t>
            </w: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COM ou SEM Corpo de Revisores</w:t>
            </w: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Publicado no Brasil OU no Exterior</w:t>
            </w:r>
          </w:p>
        </w:tc>
        <w:tc>
          <w:tcPr>
            <w:tcW w:w="172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Período/ Data de publicação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72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5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72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3.4.2 Artigos (publicados ou no prelo)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700"/>
        <w:gridCol w:w="270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da Revista</w:t>
            </w:r>
          </w:p>
        </w:tc>
        <w:tc>
          <w:tcPr>
            <w:tcW w:w="27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Artigo</w:t>
            </w:r>
          </w:p>
        </w:tc>
        <w:tc>
          <w:tcPr>
            <w:tcW w:w="27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Qualis</w:t>
            </w:r>
          </w:p>
        </w:tc>
        <w:tc>
          <w:tcPr>
            <w:tcW w:w="18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Período/ Data de publicação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7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7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7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70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3.4.3 Trabalhos Publicados em Eventos</w:t>
      </w:r>
      <w:bookmarkStart w:id="0" w:name="_GoBack"/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142"/>
        <w:gridCol w:w="1656"/>
        <w:gridCol w:w="202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Tipo do Trabalho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both"/>
              <w:textAlignment w:val="auto"/>
              <w:rPr>
                <w:rFonts w:hint="default"/>
                <w:b w:val="0"/>
                <w:bCs w:val="0"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(Trabalho Completo/ Resumo Simples/ Resumo Expandido)</w:t>
            </w:r>
          </w:p>
        </w:tc>
        <w:tc>
          <w:tcPr>
            <w:tcW w:w="214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Trabalho</w:t>
            </w:r>
          </w:p>
        </w:tc>
        <w:tc>
          <w:tcPr>
            <w:tcW w:w="165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Evento</w:t>
            </w:r>
          </w:p>
        </w:tc>
        <w:tc>
          <w:tcPr>
            <w:tcW w:w="202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Abrangência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(Local/ Regional/ Nacional/ Internacional)</w:t>
            </w:r>
          </w:p>
        </w:tc>
        <w:tc>
          <w:tcPr>
            <w:tcW w:w="184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Data do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4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65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02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4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4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65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02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4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3.4.4 Artigos de Divulgação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3375"/>
        <w:gridCol w:w="21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 w:val="0"/>
                <w:bCs w:val="0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 xml:space="preserve">Meio De Divulgação </w:t>
            </w: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(Revistas/ jornais/ outros)</w:t>
            </w:r>
          </w:p>
        </w:tc>
        <w:tc>
          <w:tcPr>
            <w:tcW w:w="3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Trabalho</w:t>
            </w:r>
          </w:p>
        </w:tc>
        <w:tc>
          <w:tcPr>
            <w:tcW w:w="21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ABRANGÊNCIA</w:t>
            </w:r>
          </w:p>
        </w:tc>
        <w:tc>
          <w:tcPr>
            <w:tcW w:w="181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Período/ Data de publicação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3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1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3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15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1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3.5 Participação em Eventos na Área de Extensão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976"/>
        <w:gridCol w:w="1619"/>
        <w:gridCol w:w="1923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Tipo do Participação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 w:val="0"/>
                <w:bCs w:val="0"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6"/>
                <w:szCs w:val="16"/>
                <w:vertAlign w:val="baseline"/>
                <w:lang w:val="pt-PT"/>
              </w:rPr>
              <w:t>(Palestrante/ Apresentação Oral/ Apresentação de Pôster/ Presidente ou Membro da Comissão Organizadora/ Mesa redonda/ Coordenação de GT/ Ouvinte)</w:t>
            </w:r>
          </w:p>
        </w:tc>
        <w:tc>
          <w:tcPr>
            <w:tcW w:w="197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Trabalho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(quando houver)</w:t>
            </w:r>
          </w:p>
        </w:tc>
        <w:tc>
          <w:tcPr>
            <w:tcW w:w="161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center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Evento</w:t>
            </w:r>
          </w:p>
        </w:tc>
        <w:tc>
          <w:tcPr>
            <w:tcW w:w="1923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Abrangência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(Local/ Regional/ Nacional/ Internacional)</w:t>
            </w:r>
          </w:p>
        </w:tc>
        <w:tc>
          <w:tcPr>
            <w:tcW w:w="187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Data do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97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61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923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7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97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61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923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7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3.6 Orientações/Supervisões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(PIBEX, PIVEX, PET, PET-Saúde, Projetos Estudantis,Empresas Juniores, Ligas Acadêmicas)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Estudante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 de semestres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Duração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(qual/quais semestres letivos)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3.7 Cursos e oficinas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(Coordenador/ professor)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Curso ou da Oficina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 de cursos ou horas-aula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Data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3.8 Assessoria técnica, perícia, consultoria ou auditoria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(Acessoria por contrato ou convênio/ Consultor Ad hoc/ Coordenador de convênios nacionais ou internacionais )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do Órgão ou COnvênio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 de pareceres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Duração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3.9 Produção artístico/cultural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4208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</w:tc>
        <w:tc>
          <w:tcPr>
            <w:tcW w:w="420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da Produção</w:t>
            </w:r>
          </w:p>
        </w:tc>
        <w:tc>
          <w:tcPr>
            <w:tcW w:w="263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Data/Duração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420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63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420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637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3.10 Outros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Tipo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(Visitas técnicas, competições acadêmicas)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da Ação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(de visitas ou equipes)</w:t>
            </w: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Período/Data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ATIVIDADES ADMINISTRATIVAS</w:t>
      </w: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4.1 Cargos Administrativos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9"/>
        <w:gridCol w:w="2375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(Reitor, Vice-Reitor, Pró-Reitor, Coordenador e Vice- Coordenador de Colegiado, Ouvidor etc.)</w:t>
            </w:r>
          </w:p>
        </w:tc>
        <w:tc>
          <w:tcPr>
            <w:tcW w:w="2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 de semestres</w:t>
            </w:r>
          </w:p>
        </w:tc>
        <w:tc>
          <w:tcPr>
            <w:tcW w:w="27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Duração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(qual/quais semestres letivos)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7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3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77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numId w:val="0"/>
        </w:numPr>
        <w:spacing w:after="160" w:line="360" w:lineRule="auto"/>
        <w:ind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4.2 Participação em Conselhos, Comissões, Comitês, Câmaras, Sindicatos e Associações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892"/>
        <w:gridCol w:w="189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Modalidade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(Comissão Permananente no âmbito do Colegiado, de Pró-Reitoria, da Universidade ou Comissões Provisórias)</w:t>
            </w:r>
          </w:p>
        </w:tc>
        <w:tc>
          <w:tcPr>
            <w:tcW w:w="189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Nome da Comissão</w:t>
            </w:r>
          </w:p>
        </w:tc>
        <w:tc>
          <w:tcPr>
            <w:tcW w:w="189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 de semestres</w:t>
            </w:r>
          </w:p>
        </w:tc>
        <w:tc>
          <w:tcPr>
            <w:tcW w:w="221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Duração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(qual/quais semestres letivos)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9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189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21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after="160" w:line="360" w:lineRule="auto"/>
        <w:ind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4.3 Coordenações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3708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Descrição</w:t>
            </w:r>
          </w:p>
        </w:tc>
        <w:tc>
          <w:tcPr>
            <w:tcW w:w="370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 de semestres</w:t>
            </w:r>
          </w:p>
        </w:tc>
        <w:tc>
          <w:tcPr>
            <w:tcW w:w="2211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Duração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(qual/quais semestres letivos)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6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3708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21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after="160" w:line="360" w:lineRule="auto"/>
        <w:ind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jc w:val="both"/>
        <w:rPr>
          <w:rFonts w:hint="default"/>
          <w:b/>
          <w:bCs/>
          <w:lang w:val="pt-PT"/>
        </w:rPr>
      </w:pPr>
      <w:r>
        <w:rPr>
          <w:rFonts w:hint="default"/>
          <w:b/>
          <w:bCs/>
          <w:lang w:val="pt-PT"/>
        </w:rPr>
        <w:t>4.4 Outros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9"/>
        <w:gridCol w:w="2845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Descrição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pt-PT"/>
              </w:rPr>
              <w:t>(bancas de concursos, diretoria de conselhos, sindicatos etc.)</w:t>
            </w:r>
          </w:p>
        </w:tc>
        <w:tc>
          <w:tcPr>
            <w:tcW w:w="284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Quantidade de bancas ou semestres</w:t>
            </w:r>
          </w:p>
        </w:tc>
        <w:tc>
          <w:tcPr>
            <w:tcW w:w="2211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default"/>
                <w:b/>
                <w:bCs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vertAlign w:val="baseline"/>
                <w:lang w:val="pt-PT"/>
              </w:rPr>
              <w:t>Data ou Duração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pt-PT"/>
              </w:rPr>
              <w:t>(qual/quais semestres letivos)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9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84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  <w:tc>
          <w:tcPr>
            <w:tcW w:w="2211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right="0" w:rightChars="0"/>
              <w:jc w:val="both"/>
              <w:rPr>
                <w:rFonts w:hint="default"/>
                <w:vertAlign w:val="baseline"/>
                <w:lang w:val="pt-PT"/>
              </w:rPr>
            </w:pPr>
          </w:p>
        </w:tc>
      </w:tr>
    </w:tbl>
    <w:p>
      <w:pPr>
        <w:numPr>
          <w:ilvl w:val="0"/>
          <w:numId w:val="0"/>
        </w:numPr>
        <w:spacing w:after="160" w:line="360" w:lineRule="auto"/>
        <w:ind w:right="0" w:right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after="160" w:line="360" w:lineRule="auto"/>
        <w:ind w:right="0" w:rightChars="0" w:firstLine="708" w:firstLineChars="0"/>
        <w:jc w:val="both"/>
        <w:rPr>
          <w:rFonts w:hint="default"/>
          <w:lang w:val="pt-PT"/>
        </w:rPr>
      </w:pPr>
      <w:r>
        <w:rPr>
          <w:rFonts w:hint="default"/>
          <w:lang w:val="pt-PT"/>
        </w:rPr>
        <w:t>Declaro que sou o(a) único(a) responsável por todas as informações constantes neste Relatório Descritivo de Atividades e declaro ciência de que poderei ser chamado a apresentar comprovantes das atividades, se solicitado pelos órgãos responsáveis pela avaliação de desempenho e progressão funcional, para fins de solucionar possíveis inconsistências das informações apresentadas por mim, conforme previsto na Resolução nº 07/2023 - CONUNI/UNIVASF.</w:t>
      </w:r>
    </w:p>
    <w:p>
      <w:pPr>
        <w:numPr>
          <w:ilvl w:val="0"/>
          <w:numId w:val="0"/>
        </w:numPr>
        <w:spacing w:after="160" w:line="360" w:lineRule="auto"/>
        <w:ind w:right="0" w:rightChars="0" w:firstLine="708" w:firstLineChars="0"/>
        <w:jc w:val="both"/>
        <w:rPr>
          <w:rFonts w:hint="default"/>
          <w:lang w:val="pt-PT"/>
        </w:rPr>
      </w:pPr>
    </w:p>
    <w:p>
      <w:pPr>
        <w:numPr>
          <w:ilvl w:val="0"/>
          <w:numId w:val="0"/>
        </w:numPr>
        <w:spacing w:after="160" w:line="360" w:lineRule="auto"/>
        <w:ind w:right="0" w:rightChars="0" w:firstLine="708" w:firstLineChars="0"/>
        <w:jc w:val="center"/>
        <w:rPr>
          <w:rFonts w:hint="default"/>
          <w:lang w:val="pt-PT"/>
        </w:rPr>
      </w:pPr>
      <w:r>
        <w:rPr>
          <w:rFonts w:hint="default"/>
          <w:lang w:val="pt-PT"/>
        </w:rPr>
        <w:t>_______________________________________________________</w:t>
      </w:r>
    </w:p>
    <w:p>
      <w:pPr>
        <w:numPr>
          <w:ilvl w:val="0"/>
          <w:numId w:val="0"/>
        </w:numPr>
        <w:spacing w:after="160" w:line="360" w:lineRule="auto"/>
        <w:ind w:right="0" w:rightChars="0" w:firstLine="708" w:firstLineChars="0"/>
        <w:jc w:val="center"/>
        <w:rPr>
          <w:rFonts w:hint="default"/>
          <w:lang w:val="pt-PT"/>
        </w:rPr>
      </w:pPr>
      <w:r>
        <w:rPr>
          <w:rFonts w:hint="default"/>
          <w:lang w:val="pt-PT"/>
        </w:rPr>
        <w:t>NOME DO(A) DOCENTE</w:t>
      </w:r>
    </w:p>
    <w:p>
      <w:pPr>
        <w:numPr>
          <w:ilvl w:val="0"/>
          <w:numId w:val="0"/>
        </w:numPr>
        <w:spacing w:after="160" w:line="360" w:lineRule="auto"/>
        <w:ind w:right="0" w:rightChars="0" w:firstLine="708" w:firstLineChars="0"/>
        <w:jc w:val="center"/>
        <w:rPr>
          <w:rFonts w:hint="default"/>
          <w:lang w:val="pt-PT"/>
        </w:rPr>
      </w:pPr>
      <w:r>
        <w:rPr>
          <w:rFonts w:hint="default"/>
          <w:lang w:val="pt-PT"/>
        </w:rPr>
        <w:t xml:space="preserve">SIAPE: </w:t>
      </w:r>
    </w:p>
    <w:sectPr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等线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5EDFBF"/>
    <w:multiLevelType w:val="multilevel"/>
    <w:tmpl w:val="385EDFB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9"/>
    <w:rsid w:val="00073DAF"/>
    <w:rsid w:val="0018430D"/>
    <w:rsid w:val="001A0AEB"/>
    <w:rsid w:val="001C2A3E"/>
    <w:rsid w:val="002401E4"/>
    <w:rsid w:val="00252225"/>
    <w:rsid w:val="00255F30"/>
    <w:rsid w:val="00294E15"/>
    <w:rsid w:val="002A3212"/>
    <w:rsid w:val="003132AC"/>
    <w:rsid w:val="003433C0"/>
    <w:rsid w:val="00345B4D"/>
    <w:rsid w:val="003476FE"/>
    <w:rsid w:val="0039687D"/>
    <w:rsid w:val="003F236E"/>
    <w:rsid w:val="00445B93"/>
    <w:rsid w:val="00471E3A"/>
    <w:rsid w:val="0047204A"/>
    <w:rsid w:val="00495FB4"/>
    <w:rsid w:val="004E7A9E"/>
    <w:rsid w:val="004F7C31"/>
    <w:rsid w:val="0059667D"/>
    <w:rsid w:val="005E3CF4"/>
    <w:rsid w:val="00607313"/>
    <w:rsid w:val="006254D2"/>
    <w:rsid w:val="00647B80"/>
    <w:rsid w:val="006A02CC"/>
    <w:rsid w:val="006A43F5"/>
    <w:rsid w:val="006E0326"/>
    <w:rsid w:val="006F2FF7"/>
    <w:rsid w:val="00706A49"/>
    <w:rsid w:val="00753501"/>
    <w:rsid w:val="0077789A"/>
    <w:rsid w:val="00784D36"/>
    <w:rsid w:val="00786E8C"/>
    <w:rsid w:val="007C2F9E"/>
    <w:rsid w:val="007F191F"/>
    <w:rsid w:val="00811F54"/>
    <w:rsid w:val="00864935"/>
    <w:rsid w:val="008B2780"/>
    <w:rsid w:val="008B3013"/>
    <w:rsid w:val="008F1872"/>
    <w:rsid w:val="009D67B1"/>
    <w:rsid w:val="009F2CD8"/>
    <w:rsid w:val="00A03B86"/>
    <w:rsid w:val="00A35258"/>
    <w:rsid w:val="00AC2094"/>
    <w:rsid w:val="00B0190B"/>
    <w:rsid w:val="00B72FA9"/>
    <w:rsid w:val="00B83A0B"/>
    <w:rsid w:val="00B90484"/>
    <w:rsid w:val="00BA5E09"/>
    <w:rsid w:val="00BC60F4"/>
    <w:rsid w:val="00C32740"/>
    <w:rsid w:val="00C90E8B"/>
    <w:rsid w:val="00D21155"/>
    <w:rsid w:val="00D331E4"/>
    <w:rsid w:val="00D779C7"/>
    <w:rsid w:val="00DA6559"/>
    <w:rsid w:val="00DF5531"/>
    <w:rsid w:val="00E12310"/>
    <w:rsid w:val="00F16056"/>
    <w:rsid w:val="00F229B9"/>
    <w:rsid w:val="00F627FF"/>
    <w:rsid w:val="00F646F4"/>
    <w:rsid w:val="00FC7D66"/>
    <w:rsid w:val="337D6445"/>
    <w:rsid w:val="35F8B80D"/>
    <w:rsid w:val="3A7FA50F"/>
    <w:rsid w:val="3BDB4AAC"/>
    <w:rsid w:val="3F8D3223"/>
    <w:rsid w:val="4BF52596"/>
    <w:rsid w:val="4F7F141F"/>
    <w:rsid w:val="57B7F9D6"/>
    <w:rsid w:val="5FF86DAD"/>
    <w:rsid w:val="64FFD443"/>
    <w:rsid w:val="669E306B"/>
    <w:rsid w:val="66FB510D"/>
    <w:rsid w:val="6DEF76A4"/>
    <w:rsid w:val="734F431F"/>
    <w:rsid w:val="73FFD120"/>
    <w:rsid w:val="75F5277C"/>
    <w:rsid w:val="7625DEF9"/>
    <w:rsid w:val="767EE53D"/>
    <w:rsid w:val="77DE2DBE"/>
    <w:rsid w:val="7B2FBEEC"/>
    <w:rsid w:val="7D8F0303"/>
    <w:rsid w:val="7DFFE842"/>
    <w:rsid w:val="7FE659F5"/>
    <w:rsid w:val="7FEECA64"/>
    <w:rsid w:val="7FFF6CF1"/>
    <w:rsid w:val="7FFFAD9A"/>
    <w:rsid w:val="7FFFCF23"/>
    <w:rsid w:val="9EFD1C89"/>
    <w:rsid w:val="ADC92781"/>
    <w:rsid w:val="B73FB6A2"/>
    <w:rsid w:val="B7EF43A7"/>
    <w:rsid w:val="BEFA3DA5"/>
    <w:rsid w:val="BFC74D9F"/>
    <w:rsid w:val="CFAC8A31"/>
    <w:rsid w:val="CFFF887C"/>
    <w:rsid w:val="DEDDADF5"/>
    <w:rsid w:val="DFFF11B8"/>
    <w:rsid w:val="E17242F0"/>
    <w:rsid w:val="E3CCF698"/>
    <w:rsid w:val="E7AFE30D"/>
    <w:rsid w:val="E7FE16DD"/>
    <w:rsid w:val="EFFC878B"/>
    <w:rsid w:val="F3D65447"/>
    <w:rsid w:val="F7796EA1"/>
    <w:rsid w:val="F7F9A15F"/>
    <w:rsid w:val="FA455B33"/>
    <w:rsid w:val="FFB9B0FA"/>
    <w:rsid w:val="FFFEE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ind w:left="0" w:right="0" w:firstLine="0"/>
      <w:jc w:val="left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5"/>
    <w:qFormat/>
    <w:uiPriority w:val="0"/>
    <w:rPr>
      <w:rFonts w:asciiTheme="minorHAnsi" w:hAnsiTheme="minorHAnsi" w:eastAsiaTheme="minorEastAsia"/>
      <w:sz w:val="22"/>
      <w:lang w:eastAsia="pt-BR"/>
    </w:rPr>
  </w:style>
  <w:style w:type="character" w:customStyle="1" w:styleId="9">
    <w:name w:val="Rodapé Char"/>
    <w:basedOn w:val="2"/>
    <w:link w:val="4"/>
    <w:qFormat/>
    <w:uiPriority w:val="0"/>
    <w:rPr>
      <w:rFonts w:asciiTheme="minorHAnsi" w:hAnsiTheme="minorHAnsi" w:eastAsiaTheme="minorEastAsia"/>
      <w:sz w:val="22"/>
      <w:lang w:eastAsia="pt-BR"/>
    </w:rPr>
  </w:style>
  <w:style w:type="character" w:customStyle="1" w:styleId="10">
    <w:name w:val="Unresolved Mention"/>
    <w:basedOn w:val="2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1102</Words>
  <Characters>7083</Characters>
  <Lines>73</Lines>
  <Paragraphs>20</Paragraphs>
  <TotalTime>16</TotalTime>
  <ScaleCrop>false</ScaleCrop>
  <LinksUpToDate>false</LinksUpToDate>
  <CharactersWithSpaces>7959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2023-07-13T04:30:00Z</dcterms:created>
  <dc:creator>Frederico Cavalcanti</dc:creator>
  <cp:lastModifiedBy>ysiqueirac</cp:lastModifiedBy>
  <dcterms:modified xsi:type="dcterms:W3CDTF">2023-08-17T00:59:34Z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1033-11.1.0.11691</vt:lpwstr>
  </property>
</Properties>
</file>